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F1" w:rsidRPr="004E23F1" w:rsidRDefault="004E23F1" w:rsidP="004E23F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3F1">
        <w:rPr>
          <w:rFonts w:ascii="Times New Roman" w:hAnsi="Times New Roman" w:cs="Times New Roman"/>
          <w:sz w:val="24"/>
          <w:szCs w:val="24"/>
        </w:rPr>
        <w:t>Утверждено</w:t>
      </w:r>
    </w:p>
    <w:p w:rsidR="004E23F1" w:rsidRPr="004E23F1" w:rsidRDefault="004E23F1" w:rsidP="004E23F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3F1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4E23F1" w:rsidRPr="004E23F1" w:rsidRDefault="004E23F1" w:rsidP="004E23F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E23F1">
        <w:rPr>
          <w:rFonts w:ascii="Times New Roman" w:hAnsi="Times New Roman" w:cs="Times New Roman"/>
          <w:sz w:val="24"/>
          <w:szCs w:val="24"/>
        </w:rPr>
        <w:t>Каменского городского округа</w:t>
      </w:r>
    </w:p>
    <w:p w:rsidR="004E23F1" w:rsidRPr="004E23F1" w:rsidRDefault="00AB2112" w:rsidP="004E23F1">
      <w:pPr>
        <w:autoSpaceDE w:val="0"/>
        <w:autoSpaceDN w:val="0"/>
        <w:adjustRightInd w:val="0"/>
        <w:spacing w:after="0" w:line="240" w:lineRule="auto"/>
        <w:ind w:firstLine="53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E23F1" w:rsidRPr="004E23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31.01.2017г </w:t>
      </w:r>
      <w:r w:rsidR="004E23F1" w:rsidRPr="004E23F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54</w:t>
      </w:r>
      <w:bookmarkStart w:id="0" w:name="_GoBack"/>
      <w:bookmarkEnd w:id="0"/>
    </w:p>
    <w:p w:rsidR="004E23F1" w:rsidRDefault="004E23F1" w:rsidP="004E23F1">
      <w:pPr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</w:p>
    <w:p w:rsidR="004E23F1" w:rsidRPr="004E23F1" w:rsidRDefault="004E23F1" w:rsidP="004E23F1">
      <w:pPr>
        <w:pStyle w:val="FR4"/>
        <w:spacing w:before="0"/>
        <w:ind w:left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E23F1">
        <w:rPr>
          <w:rFonts w:ascii="Times New Roman" w:hAnsi="Times New Roman" w:cs="Times New Roman"/>
          <w:i/>
          <w:color w:val="000000"/>
          <w:sz w:val="24"/>
          <w:szCs w:val="24"/>
        </w:rPr>
        <w:t>Перечень объектов теплоснабжения, в отношении которых</w:t>
      </w:r>
    </w:p>
    <w:p w:rsidR="004E23F1" w:rsidRPr="004E23F1" w:rsidRDefault="004E23F1" w:rsidP="004E23F1">
      <w:pPr>
        <w:pStyle w:val="FR4"/>
        <w:spacing w:before="0"/>
        <w:ind w:left="0"/>
        <w:jc w:val="center"/>
        <w:rPr>
          <w:b w:val="0"/>
          <w:i/>
          <w:color w:val="000000"/>
          <w:sz w:val="24"/>
          <w:szCs w:val="24"/>
        </w:rPr>
      </w:pPr>
      <w:r w:rsidRPr="004E23F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планируется заключение концессионного соглашения</w:t>
      </w:r>
    </w:p>
    <w:p w:rsidR="00DC575E" w:rsidRDefault="00DC575E" w:rsidP="00DC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977"/>
        <w:gridCol w:w="3260"/>
        <w:gridCol w:w="2410"/>
      </w:tblGrid>
      <w:tr w:rsidR="00F22C00" w:rsidTr="00787AAB">
        <w:tc>
          <w:tcPr>
            <w:tcW w:w="675" w:type="dxa"/>
          </w:tcPr>
          <w:p w:rsidR="00DC575E" w:rsidRPr="00AE1024" w:rsidRDefault="00DC575E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253" w:type="dxa"/>
          </w:tcPr>
          <w:p w:rsidR="00DC575E" w:rsidRPr="00AE1024" w:rsidRDefault="00DC575E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состав, адрес объекта</w:t>
            </w:r>
          </w:p>
        </w:tc>
        <w:tc>
          <w:tcPr>
            <w:tcW w:w="2268" w:type="dxa"/>
          </w:tcPr>
          <w:p w:rsidR="00DC575E" w:rsidRPr="00AE1024" w:rsidRDefault="00DC575E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Вид работ в рамках концессионного соглашения (создание и (или) реконструкция) </w:t>
            </w:r>
          </w:p>
        </w:tc>
        <w:tc>
          <w:tcPr>
            <w:tcW w:w="2977" w:type="dxa"/>
          </w:tcPr>
          <w:p w:rsidR="00DC575E" w:rsidRPr="00AE1024" w:rsidRDefault="00AE1024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  <w:r w:rsidR="00DC575E"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3260" w:type="dxa"/>
          </w:tcPr>
          <w:p w:rsidR="00DC575E" w:rsidRPr="00AE1024" w:rsidRDefault="00DC575E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Технико – экономические</w:t>
            </w:r>
            <w:proofErr w:type="gramEnd"/>
            <w:r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характеристики объекта</w:t>
            </w:r>
          </w:p>
        </w:tc>
        <w:tc>
          <w:tcPr>
            <w:tcW w:w="2410" w:type="dxa"/>
          </w:tcPr>
          <w:p w:rsidR="00DC575E" w:rsidRPr="00AE1024" w:rsidRDefault="00DC575E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</w:t>
            </w:r>
            <w:r w:rsidR="007940F5" w:rsidRPr="00AE1024">
              <w:rPr>
                <w:rFonts w:ascii="Times New Roman" w:hAnsi="Times New Roman" w:cs="Times New Roman"/>
                <w:sz w:val="20"/>
                <w:szCs w:val="20"/>
              </w:rPr>
              <w:t xml:space="preserve">наличии проектной документации/ наименование </w:t>
            </w:r>
            <w:r w:rsidR="00F22C00" w:rsidRPr="00AE1024">
              <w:rPr>
                <w:rFonts w:ascii="Times New Roman" w:hAnsi="Times New Roman" w:cs="Times New Roman"/>
                <w:sz w:val="20"/>
                <w:szCs w:val="20"/>
              </w:rPr>
              <w:t>собственника проектной документации</w:t>
            </w:r>
          </w:p>
        </w:tc>
      </w:tr>
      <w:tr w:rsidR="00F22C00" w:rsidTr="00787AAB">
        <w:tc>
          <w:tcPr>
            <w:tcW w:w="675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C575E" w:rsidRPr="00AE1024" w:rsidRDefault="00F22C00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3319D" w:rsidTr="00787AAB">
        <w:tc>
          <w:tcPr>
            <w:tcW w:w="675" w:type="dxa"/>
          </w:tcPr>
          <w:p w:rsidR="00D3319D" w:rsidRPr="00832B6E" w:rsidRDefault="00832B6E" w:rsidP="00DC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B6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D3319D" w:rsidRPr="00D3319D" w:rsidRDefault="00D3319D" w:rsidP="00D331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д. Брод</w:t>
            </w:r>
          </w:p>
        </w:tc>
        <w:tc>
          <w:tcPr>
            <w:tcW w:w="2268" w:type="dxa"/>
          </w:tcPr>
          <w:p w:rsidR="00D3319D" w:rsidRPr="00AE1024" w:rsidRDefault="00D3319D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D3319D" w:rsidRPr="00AE1024" w:rsidRDefault="00D3319D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D3319D" w:rsidRPr="00AE1024" w:rsidRDefault="00D3319D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3319D" w:rsidRPr="00AE1024" w:rsidRDefault="00D3319D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rPr>
          <w:trHeight w:val="1260"/>
        </w:trPr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53" w:type="dxa"/>
          </w:tcPr>
          <w:p w:rsidR="007B1D36" w:rsidRDefault="007B1D36" w:rsidP="00F22C00">
            <w:pPr>
              <w:pStyle w:val="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Здание котельной д. Брод </w:t>
            </w:r>
          </w:p>
          <w:p w:rsidR="007B1D36" w:rsidRDefault="007B1D36" w:rsidP="00F22C00">
            <w:pPr>
              <w:pStyle w:val="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>Литер</w:t>
            </w:r>
            <w:proofErr w:type="gramStart"/>
            <w:r>
              <w:rPr>
                <w:rStyle w:val="ac"/>
              </w:rPr>
              <w:t xml:space="preserve"> А</w:t>
            </w:r>
            <w:proofErr w:type="gramEnd"/>
            <w:r>
              <w:rPr>
                <w:rStyle w:val="ac"/>
              </w:rPr>
              <w:t xml:space="preserve">, А1, А2,а </w:t>
            </w:r>
          </w:p>
          <w:p w:rsidR="007B1D36" w:rsidRDefault="007B1D36" w:rsidP="003313FF">
            <w:pPr>
              <w:pStyle w:val="1"/>
              <w:shd w:val="clear" w:color="auto" w:fill="auto"/>
              <w:spacing w:before="0" w:line="248" w:lineRule="exact"/>
              <w:ind w:left="20" w:firstLine="0"/>
              <w:jc w:val="left"/>
              <w:rPr>
                <w:rStyle w:val="ac"/>
              </w:rPr>
            </w:pPr>
            <w:r>
              <w:rPr>
                <w:rStyle w:val="ac"/>
              </w:rPr>
              <w:t xml:space="preserve">Адрес: РФ, Свердловская обл., Каменский р-н,  д. Брод,  ул. Гагарина, </w:t>
            </w:r>
            <w:r w:rsidRPr="00F22C00">
              <w:rPr>
                <w:rStyle w:val="ac"/>
              </w:rPr>
              <w:t xml:space="preserve">14б, </w:t>
            </w:r>
          </w:p>
          <w:p w:rsidR="007B1D36" w:rsidRPr="00F22C00" w:rsidRDefault="007B1D36" w:rsidP="00F22C00">
            <w:pPr>
              <w:pStyle w:val="1"/>
              <w:shd w:val="clear" w:color="auto" w:fill="auto"/>
              <w:spacing w:before="0" w:line="248" w:lineRule="exact"/>
              <w:ind w:left="20" w:firstLine="0"/>
              <w:jc w:val="left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  <w:r w:rsidRPr="00F22C00">
              <w:rPr>
                <w:rStyle w:val="ac"/>
              </w:rPr>
              <w:t xml:space="preserve">общая </w:t>
            </w:r>
            <w:r>
              <w:rPr>
                <w:rStyle w:val="ac"/>
              </w:rPr>
              <w:t xml:space="preserve">площадь 306,1 кв. </w:t>
            </w:r>
            <w:r w:rsidRPr="00F22C00">
              <w:rPr>
                <w:rStyle w:val="ac"/>
              </w:rPr>
              <w:t>м.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ограниченно-работоспособное 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B1D36" w:rsidRPr="003737A6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102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30м, диаметр 0,72м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53" w:type="dxa"/>
          </w:tcPr>
          <w:p w:rsidR="007B1D36" w:rsidRPr="003737A6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102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53" w:type="dxa"/>
          </w:tcPr>
          <w:p w:rsidR="007B1D36" w:rsidRPr="003737A6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E102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253" w:type="dxa"/>
          </w:tcPr>
          <w:p w:rsidR="007B1D36" w:rsidRPr="00AE1024" w:rsidRDefault="007B1D36" w:rsidP="00AE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2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157B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7B1D36" w:rsidRPr="00AE1024" w:rsidRDefault="007B1D36" w:rsidP="00AE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02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ГРУ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7D4540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 полной мере соответствует требованиям промышленной безопасности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:rsidR="007B1D36" w:rsidRPr="000C4A12" w:rsidRDefault="007B1D36" w:rsidP="00AE102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1434ED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7B1D36" w:rsidRPr="007D4540" w:rsidRDefault="00167BC9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253" w:type="dxa"/>
          </w:tcPr>
          <w:p w:rsidR="007B1D36" w:rsidRPr="000C4A12" w:rsidRDefault="007B1D36" w:rsidP="003737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25 м. куб.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157BC8" w:rsidRDefault="007B1D36" w:rsidP="001434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сетевой  (</w:t>
            </w:r>
            <w:r w:rsidRPr="003737A6">
              <w:rPr>
                <w:rFonts w:ascii="Times New Roman" w:hAnsi="Times New Roman" w:cs="Times New Roman"/>
                <w:sz w:val="20"/>
                <w:szCs w:val="20"/>
              </w:rPr>
              <w:t>насос консольный, К100-65-200А-У2   эл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ектродвигатель </w:t>
            </w:r>
            <w:r w:rsidRPr="003737A6">
              <w:rPr>
                <w:rFonts w:ascii="Times New Roman" w:hAnsi="Times New Roman" w:cs="Times New Roman"/>
                <w:sz w:val="20"/>
                <w:szCs w:val="20"/>
              </w:rPr>
              <w:t xml:space="preserve"> АИР 160М2У3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B1D36" w:rsidRPr="000C4A12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сетевой (</w:t>
            </w:r>
            <w:r w:rsidRPr="003737A6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консольный, К100-65-200С-УХЛ4 </w:t>
            </w:r>
            <w:r w:rsidRPr="003737A6">
              <w:rPr>
                <w:rFonts w:ascii="Times New Roman" w:hAnsi="Times New Roman" w:cs="Times New Roman"/>
                <w:sz w:val="20"/>
                <w:szCs w:val="20"/>
              </w:rPr>
              <w:t>электродв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игатель  </w:t>
            </w:r>
            <w:r w:rsidRPr="003737A6">
              <w:rPr>
                <w:rFonts w:ascii="Times New Roman" w:hAnsi="Times New Roman" w:cs="Times New Roman"/>
                <w:sz w:val="20"/>
                <w:szCs w:val="20"/>
              </w:rPr>
              <w:t>АИР 160М2У3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266E6A" w:rsidRDefault="007B1D36" w:rsidP="00266E6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сетевой (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насос консольный, элект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родвигатель  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 xml:space="preserve"> АИР 160М2У2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266E6A">
            <w:pPr>
              <w:tabs>
                <w:tab w:val="left" w:pos="975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сетевой (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насос консольный,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одвигатель  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4АМ 132 М2У3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насос консольный,                        К6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5-50-П5С УХЛ4 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одвигатель                    </w:t>
            </w:r>
            <w:proofErr w:type="gramStart"/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D3319D">
              <w:rPr>
                <w:rFonts w:ascii="Times New Roman" w:hAnsi="Times New Roman" w:cs="Times New Roman"/>
                <w:sz w:val="20"/>
                <w:szCs w:val="20"/>
              </w:rPr>
              <w:t xml:space="preserve"> L2У2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266E6A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 xml:space="preserve">насос консольный,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К65-50-125УХЛ4,</w:t>
            </w: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электродвигатель                      АИР 90 L2У3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Аппарат магнитной обработки воды АМО-25 УХЛ</w:t>
            </w:r>
            <w:proofErr w:type="gramStart"/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696BF3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Противонакипная магнитная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воды, циркулирующей через теплообменное оборудование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Аппарат магнитной обработки воды АМО-25 УХЛ</w:t>
            </w:r>
            <w:proofErr w:type="gramStart"/>
            <w:r w:rsidRPr="00D331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434E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Противонакипная магнитная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воды, циркулирующей через теплообменное оборудование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  <w:r w:rsidRPr="00AE10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д. Брод, </w:t>
            </w:r>
          </w:p>
          <w:p w:rsidR="007B1D36" w:rsidRPr="000C4A12" w:rsidRDefault="007B1D36" w:rsidP="00AE1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протяженность - 2,92 км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261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282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865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803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мм протяженностью 411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мм протяженностью 106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 мм протяженностью 64 м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Pr="000C4A12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125 м в двухтрубном исполнении прокладка надземная. 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832B6E" w:rsidRDefault="007B1D36" w:rsidP="00DC57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B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r w:rsidRPr="00D3319D">
              <w:rPr>
                <w:rStyle w:val="ac"/>
                <w:rFonts w:ascii="Times New Roman" w:eastAsiaTheme="minorHAnsi" w:hAnsi="Times New Roman" w:cs="Times New Roman"/>
                <w:i w:val="0"/>
              </w:rPr>
              <w:t>с. Колчедан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с. Колчедан. </w:t>
            </w:r>
          </w:p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Литер АГ</w:t>
            </w:r>
          </w:p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р-н, с. Колчедан, ул. Беляева, 26 </w:t>
            </w:r>
          </w:p>
          <w:p w:rsidR="007B1D36" w:rsidRPr="000C4A12" w:rsidRDefault="007B1D36" w:rsidP="00AE1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C4A12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площадь120,7кв. м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85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30м диаметр 0,53м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85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30м диаметр 0,53м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"КВСА-4"</w:t>
            </w:r>
          </w:p>
        </w:tc>
        <w:tc>
          <w:tcPr>
            <w:tcW w:w="2268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тепловой энергии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нужды отопления</w:t>
            </w:r>
          </w:p>
        </w:tc>
        <w:tc>
          <w:tcPr>
            <w:tcW w:w="3260" w:type="dxa"/>
          </w:tcPr>
          <w:p w:rsidR="007B1D36" w:rsidRPr="000C4A12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ограниченно-работоспособное</w:t>
            </w:r>
          </w:p>
        </w:tc>
        <w:tc>
          <w:tcPr>
            <w:tcW w:w="2410" w:type="dxa"/>
          </w:tcPr>
          <w:p w:rsidR="007B1D36" w:rsidRPr="000C4A12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"КВСА-4"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1434ED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7B1D36" w:rsidRPr="007D4540" w:rsidRDefault="00167BC9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2.8.</w:t>
            </w:r>
          </w:p>
        </w:tc>
        <w:tc>
          <w:tcPr>
            <w:tcW w:w="4253" w:type="dxa"/>
          </w:tcPr>
          <w:p w:rsidR="007B1D36" w:rsidRPr="00067230" w:rsidRDefault="007B1D36" w:rsidP="00067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7230">
              <w:rPr>
                <w:rFonts w:ascii="Times New Roman" w:hAnsi="Times New Roman" w:cs="Times New Roman"/>
                <w:sz w:val="20"/>
                <w:szCs w:val="20"/>
              </w:rPr>
              <w:t>Коммерческий узел учета тепловой энергии</w:t>
            </w:r>
          </w:p>
          <w:p w:rsidR="007B1D36" w:rsidRPr="001119C3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50 м. куб.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1C30E7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0E7">
              <w:rPr>
                <w:rFonts w:ascii="Times New Roman" w:hAnsi="Times New Roman" w:cs="Times New Roman"/>
                <w:sz w:val="20"/>
                <w:szCs w:val="20"/>
              </w:rPr>
              <w:t xml:space="preserve">годно к эксплуатации 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2.10.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A0589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A0589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калорифера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007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калорифера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2.14.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0589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 NT150LHV/CD10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0589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 NT150LHV/CD10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0589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 VT10VK/CDS16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2.17.</w:t>
            </w:r>
          </w:p>
        </w:tc>
        <w:tc>
          <w:tcPr>
            <w:tcW w:w="4253" w:type="dxa"/>
          </w:tcPr>
          <w:p w:rsidR="007B1D36" w:rsidRPr="00A05895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0589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Теплообменник пластинчатый VT10VK/CDS16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2.18.</w:t>
            </w:r>
          </w:p>
        </w:tc>
        <w:tc>
          <w:tcPr>
            <w:tcW w:w="4253" w:type="dxa"/>
          </w:tcPr>
          <w:p w:rsidR="007B1D36" w:rsidRPr="00460356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Тепловой пункт с. Колчедан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1D7463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егулирование параметров </w:t>
            </w:r>
            <w:hyperlink r:id="rId9" w:tooltip="Теплоноситель" w:history="1">
              <w:r w:rsidRPr="0046035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теплоносителя</w:t>
              </w:r>
            </w:hyperlink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распределение теплоносителя по видам потребителей</w:t>
            </w:r>
            <w:r>
              <w:t>.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2.19.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Тепловой пункт с. Колчедан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егулирование параметров </w:t>
            </w:r>
            <w:hyperlink r:id="rId10" w:tooltip="Теплоноситель" w:history="1">
              <w:r w:rsidRPr="0046035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теплоносителя</w:t>
              </w:r>
            </w:hyperlink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распределение теплоносителя по видам потребителей</w:t>
            </w:r>
            <w:r>
              <w:t>.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2.20.</w:t>
            </w:r>
          </w:p>
        </w:tc>
        <w:tc>
          <w:tcPr>
            <w:tcW w:w="4253" w:type="dxa"/>
          </w:tcPr>
          <w:p w:rsidR="007B1D36" w:rsidRPr="00D3319D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Тепловой пункт с. Колчедан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егулирование параметров </w:t>
            </w:r>
            <w:hyperlink r:id="rId11" w:tooltip="Теплоноситель" w:history="1">
              <w:r w:rsidRPr="0046035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теплоносителя</w:t>
              </w:r>
            </w:hyperlink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распределение теплоносителя по видам потребителей</w:t>
            </w:r>
            <w:r>
              <w:t>.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2.21.</w:t>
            </w:r>
          </w:p>
        </w:tc>
        <w:tc>
          <w:tcPr>
            <w:tcW w:w="4253" w:type="dxa"/>
          </w:tcPr>
          <w:p w:rsidR="007B1D36" w:rsidRPr="001119C3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центробежный (котел № 1)насос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TP 100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-250/2 A-F-A-BAQE,     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lastRenderedPageBreak/>
              <w:t>э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лектродвигатель 5АМX 160 S2 У3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2.22.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центробежный (котел № 2)насос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TP 100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-250/2 A-F-A-BAQE,              э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лектродвигатель</w:t>
            </w:r>
          </w:p>
          <w:p w:rsidR="007B1D36" w:rsidRPr="001C018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160MC2-42FF300-D1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2.23.</w:t>
            </w:r>
          </w:p>
        </w:tc>
        <w:tc>
          <w:tcPr>
            <w:tcW w:w="4253" w:type="dxa"/>
          </w:tcPr>
          <w:p w:rsidR="007B1D36" w:rsidRPr="001C018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№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 BAQE, 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ектродвигатель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Siemens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1LA91 662KA91-Z      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</w:p>
        </w:tc>
        <w:tc>
          <w:tcPr>
            <w:tcW w:w="4253" w:type="dxa"/>
          </w:tcPr>
          <w:p w:rsidR="007B1D36" w:rsidRPr="001C018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№ 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 BAQE электродвигатель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Siemens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1LA91 662KA91-Z  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2.25.</w:t>
            </w:r>
          </w:p>
        </w:tc>
        <w:tc>
          <w:tcPr>
            <w:tcW w:w="4253" w:type="dxa"/>
          </w:tcPr>
          <w:p w:rsidR="007B1D36" w:rsidRPr="001C0185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№ 3насос цен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тробежный  BAQE 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ектродвигатель 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Siemens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1LA91 662KA91-Z  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2.26.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одпиточный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 насос центробежный  BAQE 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лектродвигатель </w:t>
            </w:r>
            <w:proofErr w:type="spell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Siemens</w:t>
            </w:r>
            <w:proofErr w:type="spellEnd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1LA9 1132KA91-Z  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</w:t>
            </w:r>
            <w:proofErr w:type="gram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,н</w:t>
            </w:r>
            <w:proofErr w:type="gram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асос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центробежный  BAQE </w:t>
            </w:r>
            <w:r w:rsidRPr="00892B36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ектродвигатель  </w:t>
            </w:r>
            <w:r w:rsidRPr="00892B36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Н3   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2.28.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(старое здание) </w:t>
            </w:r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 К65-50-160 электродвигатель                  АИР100L2 У</w:t>
            </w:r>
            <w:proofErr w:type="gramStart"/>
            <w:r w:rsidRPr="001C018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2</w:t>
            </w:r>
            <w:proofErr w:type="gramEnd"/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2.29.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АЭ-А-350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696BF3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2.30.</w:t>
            </w:r>
          </w:p>
        </w:tc>
        <w:tc>
          <w:tcPr>
            <w:tcW w:w="4253" w:type="dxa"/>
          </w:tcPr>
          <w:p w:rsidR="007B1D36" w:rsidRPr="00A6745B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(школа интернат) насос консольный К80-50-200, электродвигатель 5А 160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S</w:t>
            </w:r>
            <w:r w:rsidRPr="00A6745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У3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2.31.</w:t>
            </w:r>
          </w:p>
        </w:tc>
        <w:tc>
          <w:tcPr>
            <w:tcW w:w="4253" w:type="dxa"/>
          </w:tcPr>
          <w:p w:rsidR="007B1D36" w:rsidRPr="007572BE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(столовая) насос консольный К65-50-160, электродвигатель 5А 160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S</w:t>
            </w:r>
            <w:r w:rsidRPr="00A6745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У3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2.32.</w:t>
            </w:r>
          </w:p>
        </w:tc>
        <w:tc>
          <w:tcPr>
            <w:tcW w:w="4253" w:type="dxa"/>
          </w:tcPr>
          <w:p w:rsidR="007B1D36" w:rsidRPr="00A6745B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(ул. </w:t>
            </w:r>
            <w:proofErr w:type="gram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Зеленая</w:t>
            </w:r>
            <w:proofErr w:type="gram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) насос консольный К65-50-160, электродвигатель Р160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L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/2-7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2.33.</w:t>
            </w:r>
          </w:p>
        </w:tc>
        <w:tc>
          <w:tcPr>
            <w:tcW w:w="4253" w:type="dxa"/>
          </w:tcPr>
          <w:p w:rsidR="007B1D36" w:rsidRPr="007572BE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АЭ-А-350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AE1024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2.34.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с. Колчедан,</w:t>
            </w:r>
          </w:p>
          <w:p w:rsidR="007B1D36" w:rsidRPr="001119C3" w:rsidRDefault="007B1D36" w:rsidP="00AE1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протяженность - </w:t>
            </w: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9,03км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1380 м,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1410м,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1780м,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1990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мм протяженностью 70м,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2090 м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310 м в двухтрубном исполнении, прокладка подземная канальная.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892B36" w:rsidRDefault="007B1D36" w:rsidP="001119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B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4253" w:type="dxa"/>
          </w:tcPr>
          <w:p w:rsidR="007B1D36" w:rsidRPr="007572BE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proofErr w:type="spellStart"/>
            <w:r w:rsidRPr="007572BE">
              <w:rPr>
                <w:rStyle w:val="ac"/>
                <w:rFonts w:ascii="Times New Roman" w:eastAsiaTheme="minorHAnsi" w:hAnsi="Times New Roman" w:cs="Times New Roman"/>
                <w:i w:val="0"/>
              </w:rPr>
              <w:t>пгт</w:t>
            </w:r>
            <w:proofErr w:type="spellEnd"/>
            <w:r w:rsidRPr="007572BE">
              <w:rPr>
                <w:rStyle w:val="ac"/>
                <w:rFonts w:ascii="Times New Roman" w:eastAsiaTheme="minorHAnsi" w:hAnsi="Times New Roman" w:cs="Times New Roman"/>
                <w:i w:val="0"/>
              </w:rPr>
              <w:t xml:space="preserve">. </w:t>
            </w:r>
            <w:proofErr w:type="spellStart"/>
            <w:r w:rsidRPr="007572BE">
              <w:rPr>
                <w:rStyle w:val="ac"/>
                <w:rFonts w:ascii="Times New Roman" w:eastAsiaTheme="minorHAnsi" w:hAnsi="Times New Roman" w:cs="Times New Roman"/>
                <w:i w:val="0"/>
              </w:rPr>
              <w:t>Мартюш</w:t>
            </w:r>
            <w:proofErr w:type="spellEnd"/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пгт</w:t>
            </w:r>
            <w:proofErr w:type="spellEnd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  <w:proofErr w:type="spellStart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Мартюш</w:t>
            </w:r>
            <w:proofErr w:type="spellEnd"/>
          </w:p>
          <w:p w:rsidR="007B1D36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p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-н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proofErr w:type="spellStart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пгт</w:t>
            </w:r>
            <w:proofErr w:type="spellEnd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  <w:proofErr w:type="spellStart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Мартюш</w:t>
            </w:r>
            <w:proofErr w:type="spellEnd"/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ул. Гагарина, 286,</w:t>
            </w:r>
          </w:p>
          <w:p w:rsidR="007B1D36" w:rsidRPr="00506DBF" w:rsidRDefault="007B1D36" w:rsidP="00AE102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689,2 кв. м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4253" w:type="dxa"/>
          </w:tcPr>
          <w:p w:rsidR="007B1D36" w:rsidRPr="00506DBF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25м, диаметр 0,72м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4253" w:type="dxa"/>
          </w:tcPr>
          <w:p w:rsidR="007B1D36" w:rsidRPr="00506DBF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Труба дымовая 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 21м, диаметр 0,82м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4253" w:type="dxa"/>
          </w:tcPr>
          <w:p w:rsidR="007B1D36" w:rsidRPr="00506DBF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Труба дымовая 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 33м, диаметр 0,72м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68">
              <w:rPr>
                <w:rFonts w:ascii="Times New Roman" w:hAnsi="Times New Roman" w:cs="Times New Roman"/>
                <w:sz w:val="20"/>
                <w:szCs w:val="20"/>
              </w:rPr>
              <w:t xml:space="preserve">неработоспособное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4253" w:type="dxa"/>
          </w:tcPr>
          <w:p w:rsidR="007B1D36" w:rsidRPr="007572BE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КВСА-3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КВСА-3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КВСА-3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КВСА-3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КВСА-3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4253" w:type="dxa"/>
          </w:tcPr>
          <w:p w:rsidR="007B1D36" w:rsidRPr="007572BE" w:rsidRDefault="007B1D36" w:rsidP="00AE1024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1434ED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7B1D36" w:rsidRPr="007D4540" w:rsidRDefault="00167BC9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B1D36"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3.12.</w:t>
            </w:r>
          </w:p>
        </w:tc>
        <w:tc>
          <w:tcPr>
            <w:tcW w:w="4253" w:type="dxa"/>
          </w:tcPr>
          <w:p w:rsidR="007B1D36" w:rsidRPr="00506DBF" w:rsidRDefault="007B1D36" w:rsidP="00AE1024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тепловой энергии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B1D36" w:rsidRDefault="007B1D36" w:rsidP="004E2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119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4253" w:type="dxa"/>
          </w:tcPr>
          <w:p w:rsidR="007B1D36" w:rsidRDefault="007B1D36" w:rsidP="00AE1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м. куб.</w:t>
            </w:r>
          </w:p>
        </w:tc>
        <w:tc>
          <w:tcPr>
            <w:tcW w:w="2268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6C68">
              <w:rPr>
                <w:rFonts w:ascii="Times New Roman" w:hAnsi="Times New Roman" w:cs="Times New Roman"/>
                <w:sz w:val="20"/>
                <w:szCs w:val="20"/>
              </w:rPr>
              <w:t xml:space="preserve">неработоспособное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2410" w:type="dxa"/>
          </w:tcPr>
          <w:p w:rsidR="007B1D36" w:rsidRDefault="007B1D36" w:rsidP="00DC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3.14.</w:t>
            </w:r>
          </w:p>
        </w:tc>
        <w:tc>
          <w:tcPr>
            <w:tcW w:w="4253" w:type="dxa"/>
          </w:tcPr>
          <w:p w:rsidR="007B1D36" w:rsidRPr="007572BE" w:rsidRDefault="007B1D36" w:rsidP="00506DBF">
            <w:pPr>
              <w:pStyle w:val="1"/>
              <w:shd w:val="clear" w:color="auto" w:fill="auto"/>
              <w:spacing w:before="0" w:line="200" w:lineRule="exact"/>
              <w:ind w:firstLine="0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  <w:r>
              <w:rPr>
                <w:rStyle w:val="ac"/>
              </w:rPr>
              <w:t xml:space="preserve">Бак </w:t>
            </w:r>
            <w:proofErr w:type="spellStart"/>
            <w:r>
              <w:rPr>
                <w:rStyle w:val="ac"/>
              </w:rPr>
              <w:t>подпиточный</w:t>
            </w:r>
            <w:proofErr w:type="spellEnd"/>
            <w:r>
              <w:rPr>
                <w:rStyle w:val="ac"/>
              </w:rPr>
              <w:t xml:space="preserve"> 50 м. куб.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неработоспособное состояние 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3.15.</w:t>
            </w:r>
          </w:p>
        </w:tc>
        <w:tc>
          <w:tcPr>
            <w:tcW w:w="4253" w:type="dxa"/>
          </w:tcPr>
          <w:p w:rsidR="007B1D36" w:rsidRPr="007572BE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3.16.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3.17.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3.18.</w:t>
            </w:r>
          </w:p>
        </w:tc>
        <w:tc>
          <w:tcPr>
            <w:tcW w:w="4253" w:type="dxa"/>
          </w:tcPr>
          <w:p w:rsidR="007B1D36" w:rsidRPr="00506DBF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№ 1насос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консольный К150-125-250-У2электродвигатель  </w:t>
            </w: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АИР 160М4У3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3.19.</w:t>
            </w:r>
          </w:p>
        </w:tc>
        <w:tc>
          <w:tcPr>
            <w:tcW w:w="4253" w:type="dxa"/>
          </w:tcPr>
          <w:p w:rsidR="007B1D36" w:rsidRPr="007572BE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№ 2насос консольны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й К150-125-250-С  электродвигатель  </w:t>
            </w: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5АМХ 160М4У3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3.20.</w:t>
            </w:r>
          </w:p>
        </w:tc>
        <w:tc>
          <w:tcPr>
            <w:tcW w:w="4253" w:type="dxa"/>
          </w:tcPr>
          <w:p w:rsidR="007B1D36" w:rsidRPr="007572BE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№ 3насос консольный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К100-65-200-У3.1 </w:t>
            </w:r>
            <w:r w:rsidRPr="007572BE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электродвигатель                5А180М2 У3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3.21.</w:t>
            </w:r>
          </w:p>
        </w:tc>
        <w:tc>
          <w:tcPr>
            <w:tcW w:w="4253" w:type="dxa"/>
          </w:tcPr>
          <w:p w:rsidR="007B1D36" w:rsidRPr="007572BE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 №1насос центробежный          Электродвигатель А250 S2 У3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3.22.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 №2насос цен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тробежный 4Д 315-50 </w:t>
            </w: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 5А250 S2 У3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3.23.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 №3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4Д 315-50 </w:t>
            </w: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3.24.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</w:t>
            </w:r>
            <w:proofErr w:type="spellStart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1насос консольный    NB40-160/172-А-F-А BAQE</w:t>
            </w:r>
            <w:r w:rsidR="00167BC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родвигатель </w:t>
            </w: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AIS 132 SB2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3.25.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</w:t>
            </w:r>
            <w:proofErr w:type="spellStart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2насос консольный    К80-65-1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60  электродвигатель </w:t>
            </w: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АИР 112М2У2</w:t>
            </w:r>
          </w:p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АЭАТ-Т-350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3.27.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АЭАТ-Т-350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3.28.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</w:t>
            </w:r>
            <w:r w:rsidR="004E23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пгт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Мартюш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</w:p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протяженность - </w:t>
            </w:r>
            <w:r w:rsidRPr="00506DB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15,35км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 мм протяженностью 500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910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1550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153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2111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1073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2487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мм протяженностью 2729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мм протяженностью 1740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250 мм протяженностью 319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885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118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82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242 м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двухтрубном исполнении прокладка надземная.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 мм протяженностью 455 м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Прокладка подача надземная,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обратка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892B36" w:rsidRDefault="007B1D36" w:rsidP="00506D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4253" w:type="dxa"/>
          </w:tcPr>
          <w:p w:rsidR="007B1D36" w:rsidRPr="00067230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i w:val="0"/>
              </w:rPr>
              <w:t>с. Новоисетское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.Н</w:t>
            </w:r>
            <w:proofErr w:type="gramEnd"/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овоисетское</w:t>
            </w:r>
            <w:proofErr w:type="spellEnd"/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</w:p>
          <w:p w:rsidR="007B1D36" w:rsidRDefault="007B1D36" w:rsidP="00506DB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Адрес: РФ,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Свердловская обл.</w:t>
            </w: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Каменский р-н, с. Новоисетское, ул.</w:t>
            </w:r>
            <w:r w:rsidR="004E23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Советская, 2а </w:t>
            </w:r>
          </w:p>
          <w:p w:rsidR="007B1D36" w:rsidRPr="0030383D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1045,6 кв.</w:t>
            </w:r>
            <w:r w:rsidR="004E23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работоспособное состояние 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 м, диаметр 0,53м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работоспособное состояние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 м, диаметр 0,53м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работоспособное состояние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 м, диаметр 0,53м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работоспособное состояние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 м, диаметр 0,53м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работоспособное состояние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"КВСА-3"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тепловой энергии на нужды отопления 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"КВСА-3"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"КВСА-3"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4253" w:type="dxa"/>
          </w:tcPr>
          <w:p w:rsidR="007B1D36" w:rsidRPr="00C60F0F" w:rsidRDefault="007B1D36" w:rsidP="00506DB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30383D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"КВСА-3"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4253" w:type="dxa"/>
          </w:tcPr>
          <w:p w:rsidR="007B1D36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4253" w:type="dxa"/>
          </w:tcPr>
          <w:p w:rsidR="007B1D36" w:rsidRPr="001314F5" w:rsidRDefault="007B1D36" w:rsidP="00506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1434ED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4.12.</w:t>
            </w:r>
          </w:p>
        </w:tc>
        <w:tc>
          <w:tcPr>
            <w:tcW w:w="4253" w:type="dxa"/>
          </w:tcPr>
          <w:p w:rsidR="007B1D36" w:rsidRPr="00591A47" w:rsidRDefault="007B1D36" w:rsidP="00591A47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67230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тепловой энергии</w:t>
            </w:r>
          </w:p>
        </w:tc>
        <w:tc>
          <w:tcPr>
            <w:tcW w:w="2268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506D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4.13.</w:t>
            </w:r>
          </w:p>
        </w:tc>
        <w:tc>
          <w:tcPr>
            <w:tcW w:w="4253" w:type="dxa"/>
          </w:tcPr>
          <w:p w:rsidR="007B1D36" w:rsidRPr="001314F5" w:rsidRDefault="007B1D36" w:rsidP="001314F5">
            <w:pPr>
              <w:pStyle w:val="1"/>
              <w:shd w:val="clear" w:color="auto" w:fill="auto"/>
              <w:spacing w:before="0" w:line="200" w:lineRule="exact"/>
              <w:ind w:firstLine="0"/>
              <w:rPr>
                <w:b w:val="0"/>
                <w:i w:val="0"/>
              </w:rPr>
            </w:pPr>
            <w:r>
              <w:rPr>
                <w:rStyle w:val="ac"/>
              </w:rPr>
              <w:t xml:space="preserve">Бак </w:t>
            </w:r>
            <w:proofErr w:type="spellStart"/>
            <w:r>
              <w:rPr>
                <w:rStyle w:val="ac"/>
              </w:rPr>
              <w:t>подпиточный</w:t>
            </w:r>
            <w:proofErr w:type="spellEnd"/>
            <w:r>
              <w:rPr>
                <w:rStyle w:val="ac"/>
              </w:rPr>
              <w:t xml:space="preserve"> 50 м. куб.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м. куб.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4.15.</w:t>
            </w:r>
          </w:p>
        </w:tc>
        <w:tc>
          <w:tcPr>
            <w:tcW w:w="4253" w:type="dxa"/>
          </w:tcPr>
          <w:p w:rsidR="007B1D36" w:rsidRPr="00C60F0F" w:rsidRDefault="007B1D36" w:rsidP="001314F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4.16.</w:t>
            </w:r>
          </w:p>
        </w:tc>
        <w:tc>
          <w:tcPr>
            <w:tcW w:w="4253" w:type="dxa"/>
          </w:tcPr>
          <w:p w:rsidR="007B1D36" w:rsidRPr="001314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4.17.</w:t>
            </w:r>
          </w:p>
        </w:tc>
        <w:tc>
          <w:tcPr>
            <w:tcW w:w="4253" w:type="dxa"/>
          </w:tcPr>
          <w:p w:rsidR="007B1D36" w:rsidRPr="001314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1)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UPS50-120F, 0,8 кВт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2)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UPS50-120F, 0,8 кВт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3)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UPS50-120F, 0,8 кВт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4.20.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циркуляционный (котел № 4)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UPS50-120F, 0,8 кВт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4.21.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циркуляционный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сдвоеный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TPD125-160/4 AFA-BAQE          Электродвигатель MMG132M438FF265-D1  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266E6A">
            <w:pPr>
              <w:tabs>
                <w:tab w:val="left" w:pos="20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4.22.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циркуляционный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сдвоеный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TPD125-160/4 AFA-BAQE          Электродвигатель MMG132M438FF265-D1   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4.23.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сетевой № 1насос центробежный  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электродвигатель 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А3 315М-4У3 IP13   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4.24.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сетевой № 2насос центробежный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электродвигатель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АИР 250 S2 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сетевой № 3насос центробежный 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электродвигатель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5АМ 250 S2 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4.26.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летнего режима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насос центробежный  К90/55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электродвигатель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4.27.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1насос центробежный    К80-5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0-200а  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4.28.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2насос центробежный    К80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-50-200   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4.29.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асос </w:t>
            </w:r>
            <w:proofErr w:type="spell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3насос центробежный    К80-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50-200а </w:t>
            </w: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электродвигатель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4.30.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электрохимический АЭАТ-350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4.31.</w:t>
            </w:r>
          </w:p>
        </w:tc>
        <w:tc>
          <w:tcPr>
            <w:tcW w:w="4253" w:type="dxa"/>
          </w:tcPr>
          <w:p w:rsidR="007B1D36" w:rsidRPr="000A360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</w:t>
            </w:r>
            <w:proofErr w:type="gramStart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антинакипной</w:t>
            </w:r>
            <w:proofErr w:type="gramEnd"/>
            <w:r w:rsidRPr="000A360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электрохимический АЭАТ-350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с. Новоисетское </w:t>
            </w:r>
          </w:p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протяженность </w:t>
            </w: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- 2,91 км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130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135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65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100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550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70 мм протяженностью 375 м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1400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35 м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115 м в двухтрубном исполнении прокладка надземная.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892B36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i w:val="0"/>
              </w:rPr>
              <w:t xml:space="preserve">с.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i w:val="0"/>
              </w:rPr>
              <w:t>Рыбниковское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4253" w:type="dxa"/>
          </w:tcPr>
          <w:p w:rsidR="007B1D36" w:rsidRDefault="007B1D36" w:rsidP="001314F5">
            <w:pPr>
              <w:pStyle w:val="1"/>
              <w:shd w:val="clear" w:color="auto" w:fill="auto"/>
              <w:spacing w:before="0" w:line="256" w:lineRule="exact"/>
              <w:ind w:firstLine="0"/>
              <w:rPr>
                <w:rStyle w:val="ac"/>
              </w:rPr>
            </w:pPr>
            <w:r>
              <w:rPr>
                <w:rStyle w:val="ac"/>
              </w:rPr>
              <w:t xml:space="preserve">Здание </w:t>
            </w:r>
            <w:r w:rsidRPr="001314F5">
              <w:rPr>
                <w:rStyle w:val="ac"/>
              </w:rPr>
              <w:t xml:space="preserve">котельной </w:t>
            </w:r>
            <w:proofErr w:type="spellStart"/>
            <w:r w:rsidRPr="001314F5">
              <w:rPr>
                <w:rStyle w:val="ac"/>
              </w:rPr>
              <w:t>с</w:t>
            </w:r>
            <w:proofErr w:type="gramStart"/>
            <w:r w:rsidRPr="001314F5">
              <w:rPr>
                <w:rStyle w:val="ac"/>
              </w:rPr>
              <w:t>.Р</w:t>
            </w:r>
            <w:proofErr w:type="gramEnd"/>
            <w:r w:rsidRPr="001314F5">
              <w:rPr>
                <w:rStyle w:val="ac"/>
              </w:rPr>
              <w:t>ыбниковское</w:t>
            </w:r>
            <w:proofErr w:type="spellEnd"/>
            <w:r w:rsidRPr="001314F5">
              <w:rPr>
                <w:rStyle w:val="ac"/>
              </w:rPr>
              <w:t xml:space="preserve">. </w:t>
            </w:r>
          </w:p>
          <w:p w:rsidR="007B1D36" w:rsidRPr="001314F5" w:rsidRDefault="007B1D36" w:rsidP="001314F5">
            <w:pPr>
              <w:pStyle w:val="1"/>
              <w:shd w:val="clear" w:color="auto" w:fill="auto"/>
              <w:spacing w:before="0" w:line="256" w:lineRule="exact"/>
              <w:ind w:firstLine="0"/>
              <w:rPr>
                <w:rStyle w:val="ac"/>
                <w:bCs/>
                <w:iCs/>
                <w:color w:val="auto"/>
                <w:shd w:val="clear" w:color="auto" w:fill="auto"/>
              </w:rPr>
            </w:pPr>
            <w:r w:rsidRPr="001314F5">
              <w:rPr>
                <w:rStyle w:val="ac"/>
              </w:rPr>
              <w:t>Литер А, А1,</w:t>
            </w:r>
            <w:r>
              <w:rPr>
                <w:rStyle w:val="ac"/>
              </w:rPr>
              <w:t xml:space="preserve"> А2, </w:t>
            </w:r>
            <w:r w:rsidRPr="001314F5">
              <w:rPr>
                <w:rStyle w:val="ac"/>
              </w:rPr>
              <w:t>а</w:t>
            </w:r>
            <w:proofErr w:type="gramStart"/>
            <w:r w:rsidRPr="001314F5">
              <w:rPr>
                <w:rStyle w:val="ac"/>
              </w:rPr>
              <w:t>,а</w:t>
            </w:r>
            <w:proofErr w:type="gramEnd"/>
            <w:r w:rsidRPr="001314F5">
              <w:rPr>
                <w:rStyle w:val="ac"/>
              </w:rPr>
              <w:t>1,а2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Адрес: </w:t>
            </w:r>
            <w:proofErr w:type="gram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РФ, Свердловская обл.</w:t>
            </w: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р-н, с. </w:t>
            </w:r>
            <w:proofErr w:type="spellStart"/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Рыбниковское</w:t>
            </w:r>
            <w:proofErr w:type="spellEnd"/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ул.</w:t>
            </w:r>
            <w:r w:rsidR="00AB3D3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Дмитриева, д.21, </w:t>
            </w:r>
            <w:proofErr w:type="gramEnd"/>
          </w:p>
          <w:p w:rsidR="007B1D36" w:rsidRPr="00892B36" w:rsidRDefault="007B1D36" w:rsidP="001314F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425,7 кв.</w:t>
            </w:r>
            <w:r w:rsidR="00AB3D3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</w:t>
            </w:r>
          </w:p>
        </w:tc>
        <w:tc>
          <w:tcPr>
            <w:tcW w:w="2268" w:type="dxa"/>
          </w:tcPr>
          <w:p w:rsidR="007B1D36" w:rsidRPr="00C27EE5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36м, диаметр 1,02м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4253" w:type="dxa"/>
          </w:tcPr>
          <w:p w:rsidR="007B1D36" w:rsidRPr="001272F1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Братск - 1Г №1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отел водогрейный Братск - 1Г № 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ел водогрейный Братск - 1Г № 4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водогрейный Братск - 1Г № 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одогрейный Братск - 1Г № 6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огрейный Братск - 1Г № 7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972D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5.10.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5.12.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5.13.</w:t>
            </w:r>
          </w:p>
        </w:tc>
        <w:tc>
          <w:tcPr>
            <w:tcW w:w="4253" w:type="dxa"/>
          </w:tcPr>
          <w:p w:rsidR="007B1D36" w:rsidRPr="00972D0E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Тепловой пункт </w:t>
            </w:r>
            <w:proofErr w:type="spellStart"/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.Р</w:t>
            </w:r>
            <w:proofErr w:type="gramEnd"/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ыбниковское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егулирование параметров </w:t>
            </w:r>
            <w:hyperlink r:id="rId12" w:tooltip="Теплоноситель" w:history="1">
              <w:r w:rsidRPr="0046035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теплоносителя</w:t>
              </w:r>
            </w:hyperlink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распределение теплоносителя по видам потребителей</w:t>
            </w:r>
            <w:r>
              <w:t>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892B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5.14.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етевой насос № 1насос консольный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К80-50-200СД-УХЛ-4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>электродвигатель                АИР 160S2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5.15.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етевой насос № 2насос консольный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м. блочный электродвигатель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ДМН 160МВ2 ОМ5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5.16.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етевой насос № 3насос консольный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К100-65-200  электродвигатель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АИР 1680М2У3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5.17.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етевой насос № 4насос консольный               К100-65-200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электродвигатель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АИР 1680М2У3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5.18.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>одпиточный</w:t>
            </w:r>
            <w:proofErr w:type="spellEnd"/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насос № 1насос консольный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К80-65-160-С-УХЛ4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>электродвигатель                АИР112М2У3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5.19.</w:t>
            </w:r>
          </w:p>
        </w:tc>
        <w:tc>
          <w:tcPr>
            <w:tcW w:w="4253" w:type="dxa"/>
          </w:tcPr>
          <w:p w:rsidR="007B1D36" w:rsidRDefault="007B1D36" w:rsidP="00127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>одпиточный</w:t>
            </w:r>
            <w:proofErr w:type="spellEnd"/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насос № 2насос консольный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К80-65-160-С-УХЛ4 </w:t>
            </w:r>
            <w:r w:rsidRPr="00972D0E"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электродвигатель                АИР112М2У3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5.20.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9C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с.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Рыбниковское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протяженность </w:t>
            </w:r>
            <w:r w:rsidRPr="001314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- </w:t>
            </w:r>
            <w:r w:rsidRPr="001272F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4,68 км</w:t>
            </w:r>
          </w:p>
        </w:tc>
        <w:tc>
          <w:tcPr>
            <w:tcW w:w="2268" w:type="dxa"/>
          </w:tcPr>
          <w:p w:rsidR="007B1D36" w:rsidRPr="000F2FEF" w:rsidRDefault="007B1D36" w:rsidP="0021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340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389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508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1503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1025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766 м, 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мм протяженностью 153 м, 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984F6E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4253" w:type="dxa"/>
          </w:tcPr>
          <w:p w:rsidR="007B1D36" w:rsidRPr="00972D0E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r w:rsidRPr="00972D0E">
              <w:rPr>
                <w:rStyle w:val="ac"/>
                <w:rFonts w:ascii="Times New Roman" w:eastAsiaTheme="minorHAnsi" w:hAnsi="Times New Roman" w:cs="Times New Roman"/>
                <w:i w:val="0"/>
              </w:rPr>
              <w:t xml:space="preserve">с. </w:t>
            </w:r>
            <w:proofErr w:type="spellStart"/>
            <w:r w:rsidRPr="00972D0E">
              <w:rPr>
                <w:rStyle w:val="ac"/>
                <w:rFonts w:ascii="Times New Roman" w:eastAsiaTheme="minorHAnsi" w:hAnsi="Times New Roman" w:cs="Times New Roman"/>
                <w:i w:val="0"/>
              </w:rPr>
              <w:t>Кисловское</w:t>
            </w:r>
            <w:proofErr w:type="spellEnd"/>
          </w:p>
        </w:tc>
        <w:tc>
          <w:tcPr>
            <w:tcW w:w="2268" w:type="dxa"/>
          </w:tcPr>
          <w:p w:rsidR="007B1D36" w:rsidRDefault="007B1D36" w:rsidP="00214E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исловское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Литер А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,Г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Г1,Г2.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р-н, с.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Кисловское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ул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расных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Орлов, 30а, </w:t>
            </w:r>
          </w:p>
          <w:p w:rsidR="007B1D36" w:rsidRPr="00254261" w:rsidRDefault="007B1D36" w:rsidP="00131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348,8кв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30м, диаметр 0,8м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"КВСА-2"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тепловой энергии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6.4.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"КВСА-2"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6.6.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25 м. куб.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25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уб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4253" w:type="dxa"/>
          </w:tcPr>
          <w:p w:rsidR="007B1D36" w:rsidRPr="00254261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насос консольный  К100-65-200электродвигатель 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АМ 200L2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консольный       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электродвигатель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АИР 180 М2У3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насос консольный  К100-65-200-С-УХЛ4 электродвигатель 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 АИ 180S2У2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электродвигатель отсутствует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К65-50 180С УХЛ</w:t>
            </w:r>
            <w:proofErr w:type="gramStart"/>
            <w:r w:rsidRPr="00741C3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2</w:t>
            </w:r>
            <w:proofErr w:type="gram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Кисловское</w:t>
            </w:r>
            <w:proofErr w:type="spellEnd"/>
          </w:p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- </w:t>
            </w: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3,18 км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50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1740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940 м, 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мм протяженностью 450 м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984F6E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6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Клевакинское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с.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Клевакинское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Литер А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,А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1,А2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р-н,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с.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Клевакинское</w:t>
            </w:r>
            <w:proofErr w:type="spell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ул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.У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ральская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17в, </w:t>
            </w:r>
          </w:p>
          <w:p w:rsidR="007B1D36" w:rsidRPr="006478F5" w:rsidRDefault="007B1D36" w:rsidP="001314F5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540,4кв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</w:p>
        </w:tc>
        <w:tc>
          <w:tcPr>
            <w:tcW w:w="2268" w:type="dxa"/>
          </w:tcPr>
          <w:p w:rsidR="007B1D36" w:rsidRPr="00254261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40м, диаметр 1,02м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"КВСА-2"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Выработка тепловой энергии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водогрейный "КВСА-2"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7.6.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7.7.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40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уб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7.8.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Тепловой пункт с.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Клевакинское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ул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ира,21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егулирование параметров </w:t>
            </w:r>
            <w:hyperlink r:id="rId13" w:tooltip="Теплоноситель" w:history="1">
              <w:r w:rsidRPr="00460356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теплоносителя</w:t>
              </w:r>
            </w:hyperlink>
            <w:r w:rsidRPr="00460356">
              <w:rPr>
                <w:rFonts w:ascii="Times New Roman" w:hAnsi="Times New Roman" w:cs="Times New Roman"/>
                <w:sz w:val="20"/>
                <w:szCs w:val="20"/>
              </w:rPr>
              <w:t xml:space="preserve"> и распределение теплоносителя по видам потребителей</w:t>
            </w:r>
            <w:r>
              <w:t>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7.9.</w:t>
            </w:r>
          </w:p>
        </w:tc>
        <w:tc>
          <w:tcPr>
            <w:tcW w:w="4253" w:type="dxa"/>
          </w:tcPr>
          <w:p w:rsidR="007B1D36" w:rsidRPr="00741C34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Станция подпитки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левакинское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ул.Мира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21а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7.10.</w:t>
            </w:r>
          </w:p>
        </w:tc>
        <w:tc>
          <w:tcPr>
            <w:tcW w:w="4253" w:type="dxa"/>
          </w:tcPr>
          <w:p w:rsidR="007B1D36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етевой насос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консольный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К200-150-250 электродвигат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ель АИР 180 М4У3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7.11.</w:t>
            </w:r>
          </w:p>
        </w:tc>
        <w:tc>
          <w:tcPr>
            <w:tcW w:w="4253" w:type="dxa"/>
          </w:tcPr>
          <w:p w:rsidR="007B1D36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етевой насос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насос консольный К200-150-315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электродвига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тель 4АМ 180М-495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7.12.</w:t>
            </w:r>
          </w:p>
        </w:tc>
        <w:tc>
          <w:tcPr>
            <w:tcW w:w="4253" w:type="dxa"/>
          </w:tcPr>
          <w:p w:rsidR="007B1D36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етевой насос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консольный К200-150-250А-С-УХЛ4 электродвигат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ель 7АИ 180 М4У2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7.13.</w:t>
            </w:r>
          </w:p>
        </w:tc>
        <w:tc>
          <w:tcPr>
            <w:tcW w:w="4253" w:type="dxa"/>
          </w:tcPr>
          <w:p w:rsidR="007B1D36" w:rsidRPr="00741C34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консольный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65-50-125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 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одвигатель  </w:t>
            </w:r>
            <w:proofErr w:type="gramStart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L2У2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7.14.</w:t>
            </w:r>
          </w:p>
        </w:tc>
        <w:tc>
          <w:tcPr>
            <w:tcW w:w="4253" w:type="dxa"/>
          </w:tcPr>
          <w:p w:rsidR="007B1D36" w:rsidRPr="00741C34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подпиточный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сольный К65-50-125 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электр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одвигатель  </w:t>
            </w:r>
            <w:proofErr w:type="gramStart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АДМ</w:t>
            </w:r>
            <w:proofErr w:type="gramEnd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L2У3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7.15.</w:t>
            </w:r>
          </w:p>
        </w:tc>
        <w:tc>
          <w:tcPr>
            <w:tcW w:w="4253" w:type="dxa"/>
          </w:tcPr>
          <w:p w:rsidR="007B1D36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пожарный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консольный К20/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                электродвига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тель 5 4АМА 100S2У3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7.16.</w:t>
            </w:r>
          </w:p>
        </w:tc>
        <w:tc>
          <w:tcPr>
            <w:tcW w:w="4253" w:type="dxa"/>
          </w:tcPr>
          <w:p w:rsidR="007B1D36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Насос (тепловой пункт)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насос консольный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К-150-125-250 электродвигатель  </w:t>
            </w: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5АИ-160 М4У2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7.17.</w:t>
            </w:r>
          </w:p>
        </w:tc>
        <w:tc>
          <w:tcPr>
            <w:tcW w:w="4253" w:type="dxa"/>
          </w:tcPr>
          <w:p w:rsidR="007B1D36" w:rsidRPr="00741C34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антинакипной</w:t>
            </w:r>
            <w:proofErr w:type="gramEnd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электрохимический АЭ-А-350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7.18.</w:t>
            </w:r>
          </w:p>
        </w:tc>
        <w:tc>
          <w:tcPr>
            <w:tcW w:w="4253" w:type="dxa"/>
          </w:tcPr>
          <w:p w:rsidR="007B1D36" w:rsidRPr="00741C34" w:rsidRDefault="007B1D36" w:rsidP="002542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proofErr w:type="gramStart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>антинакипной</w:t>
            </w:r>
            <w:proofErr w:type="gramEnd"/>
            <w:r w:rsidRPr="00741C34">
              <w:rPr>
                <w:rFonts w:ascii="Times New Roman" w:hAnsi="Times New Roman" w:cs="Times New Roman"/>
                <w:sz w:val="20"/>
                <w:szCs w:val="20"/>
              </w:rPr>
              <w:t xml:space="preserve"> электрохимический АЭ-А-350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7.19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Тепловые сети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Клевакинское</w:t>
            </w:r>
            <w:proofErr w:type="spellEnd"/>
          </w:p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протяженность - </w:t>
            </w: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1,91км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тепловой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Распределительная тепловая сеть: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345 м, 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144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122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50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770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мм протяженностью 280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200 м,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 прокладка подземная, канальная.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984F6E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 Покровское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.П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окровское</w:t>
            </w:r>
            <w:proofErr w:type="spell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Литер А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,А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1,А2,АЗ,А4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Адрес: РФ,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Свердловская обл.</w:t>
            </w: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Каменский р-н, с. Покровское, ул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.Р</w:t>
            </w:r>
            <w:proofErr w:type="gramEnd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абочая,9а, </w:t>
            </w:r>
          </w:p>
          <w:p w:rsidR="007B1D36" w:rsidRPr="00254261" w:rsidRDefault="007B1D36" w:rsidP="00131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393,8кв</w:t>
            </w:r>
            <w:proofErr w:type="gramStart"/>
            <w:r w:rsidRPr="0025426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15м диаметр 0,06м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15м диаметр 0,06м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F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8.4.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15м диаметр 0,06м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8.5.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REX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180"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8.6.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Котел </w:t>
            </w:r>
            <w:r w:rsidRPr="002E6A4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"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REX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180"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8.7.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  <w:lang w:val="en-US"/>
              </w:rPr>
              <w:t>REX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180"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8.9.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1434ED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</w:p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8.10.</w:t>
            </w:r>
          </w:p>
        </w:tc>
        <w:tc>
          <w:tcPr>
            <w:tcW w:w="4253" w:type="dxa"/>
          </w:tcPr>
          <w:p w:rsidR="007B1D36" w:rsidRPr="006478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тепловой энергии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30 м. куб.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Теплообменник пластинчатый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тепла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от греющей 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среды </w:t>
            </w:r>
            <w:proofErr w:type="gramStart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нагреваемой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8.14.</w:t>
            </w:r>
          </w:p>
        </w:tc>
        <w:tc>
          <w:tcPr>
            <w:tcW w:w="4253" w:type="dxa"/>
          </w:tcPr>
          <w:p w:rsidR="007B1D36" w:rsidRPr="006478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1)</w:t>
            </w:r>
            <w:r w:rsidR="00AB3D3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F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</w:tc>
        <w:tc>
          <w:tcPr>
            <w:tcW w:w="4253" w:type="dxa"/>
          </w:tcPr>
          <w:p w:rsidR="007B1D36" w:rsidRPr="006478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2)</w:t>
            </w:r>
            <w:r w:rsidR="00AB3D3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</w:tc>
        <w:tc>
          <w:tcPr>
            <w:tcW w:w="4253" w:type="dxa"/>
          </w:tcPr>
          <w:p w:rsidR="007B1D36" w:rsidRPr="006478F5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циркуляционный (котел № 3)</w:t>
            </w:r>
            <w:r w:rsidR="00AB3D33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</w:t>
            </w:r>
            <w:proofErr w:type="spellStart"/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Grundfos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№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насос центробежный 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NB 80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-160/161-A-F-F-BAQE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Электродвигатель GMC2 160L-2B35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F27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№ 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насос центробежный   NB 80-160/161-A-F-F-BAQE 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 GMC2 160L-2B35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№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центробежный           NB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80-200/200-A-F-F-BAQE       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 GMC2 200L2-2B35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етевой насос № 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1F27EB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центробежный           NB 80-200/200-A-F-F-BAQE          Электродвигатель GMC2 200L2-2B35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8.21.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</w:t>
            </w:r>
            <w:proofErr w:type="spellStart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1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центробежный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 40-360/2-A-F-F-BAQE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 МG112МС2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8.22.</w:t>
            </w:r>
          </w:p>
        </w:tc>
        <w:tc>
          <w:tcPr>
            <w:tcW w:w="4253" w:type="dxa"/>
          </w:tcPr>
          <w:p w:rsidR="007B1D36" w:rsidRPr="001F27EB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</w:t>
            </w:r>
            <w:proofErr w:type="spellStart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№ 2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центробежный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 40-360/2-A-F-F-BAQE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Электродвигатель МG112МС2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D7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66E6A">
              <w:rPr>
                <w:rFonts w:ascii="Times New Roman" w:hAnsi="Times New Roman" w:cs="Times New Roman"/>
                <w:sz w:val="20"/>
                <w:szCs w:val="20"/>
              </w:rPr>
              <w:t>одачи воды в котел или тепловую сеть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8.23.</w:t>
            </w:r>
          </w:p>
        </w:tc>
        <w:tc>
          <w:tcPr>
            <w:tcW w:w="4253" w:type="dxa"/>
          </w:tcPr>
          <w:p w:rsidR="007B1D36" w:rsidRDefault="007B1D36" w:rsidP="0064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Тепловые сети с. Покровское</w:t>
            </w:r>
          </w:p>
          <w:p w:rsidR="007B1D36" w:rsidRDefault="007B1D36" w:rsidP="006478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- 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4,13 км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490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815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мм протяженностью 10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мм протяженностью 50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220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970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240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1180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двухтрубном исполнении, прокладка подземная канальная.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150 м в двухтрубном исполнении прокладка надземная.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984F6E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4253" w:type="dxa"/>
          </w:tcPr>
          <w:p w:rsidR="007B1D36" w:rsidRPr="00E96614" w:rsidRDefault="007B1D36" w:rsidP="006478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Маминское</w:t>
            </w:r>
            <w:proofErr w:type="spell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9.1.</w:t>
            </w:r>
          </w:p>
        </w:tc>
        <w:tc>
          <w:tcPr>
            <w:tcW w:w="4253" w:type="dxa"/>
          </w:tcPr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аминское</w:t>
            </w:r>
            <w:proofErr w:type="spell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.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Литер А</w:t>
            </w:r>
            <w:proofErr w:type="gram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,А</w:t>
            </w:r>
            <w:proofErr w:type="gram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1,А2,АЗ. </w:t>
            </w:r>
          </w:p>
          <w:p w:rsidR="007B1D36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Каменский р-н, с. </w:t>
            </w:r>
            <w:proofErr w:type="spell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Маминское</w:t>
            </w:r>
            <w:proofErr w:type="spell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proofErr w:type="spell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ул</w:t>
            </w:r>
            <w:proofErr w:type="gram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.Ф</w:t>
            </w:r>
            <w:proofErr w:type="gram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урманова</w:t>
            </w:r>
            <w:proofErr w:type="spellEnd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11а, </w:t>
            </w:r>
          </w:p>
          <w:p w:rsidR="007B1D36" w:rsidRPr="006478F5" w:rsidRDefault="007B1D36" w:rsidP="001314F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216,6кв</w:t>
            </w:r>
            <w:proofErr w:type="gramStart"/>
            <w:r w:rsidRPr="006478F5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20м диаметр 0,82м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неработоспособное состояние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Труба дымовая Н 36м диаметр 0,53м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неработоспособное состояние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"КВА-Г"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"КВА-Г"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9.6.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"КВА-Г"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"КВА-Г"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9.11.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Pr="007D4540" w:rsidRDefault="007B1D36" w:rsidP="007D454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9.12.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Бак </w:t>
            </w:r>
            <w:proofErr w:type="spellStart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подпиточный</w:t>
            </w:r>
            <w:proofErr w:type="spellEnd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50 м. куб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Восполнение</w:t>
            </w:r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потерь, связанных с продувкой котла и утечкой воды в </w:t>
            </w:r>
            <w:proofErr w:type="spellStart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теплопотребляющих</w:t>
            </w:r>
            <w:proofErr w:type="spellEnd"/>
            <w:r w:rsidRPr="00157B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установках и тепловых сетях.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9.13.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К290/30</w:t>
            </w:r>
            <w:proofErr w:type="gramStart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</w:t>
            </w:r>
            <w:proofErr w:type="gram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    электродвигатель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АМУ 225S4У2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9.14.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СМ-150-125-400/4СД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УХЛ4электродвигатель 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5А225 М</w:t>
            </w:r>
            <w:proofErr w:type="gramStart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4</w:t>
            </w:r>
            <w:proofErr w:type="gramEnd"/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УПУ3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9.15.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СМ-15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0-25-400/4  электродвигатель   </w:t>
            </w:r>
            <w:r w:rsidRPr="00E96614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А225 М4У3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9.16.</w:t>
            </w:r>
          </w:p>
        </w:tc>
        <w:tc>
          <w:tcPr>
            <w:tcW w:w="4253" w:type="dxa"/>
          </w:tcPr>
          <w:p w:rsidR="007B1D36" w:rsidRPr="00B731B9" w:rsidRDefault="007B1D36" w:rsidP="001314F5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C832D8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(резерв)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C832D8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консольный СМ-125-400/4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СД-УХЛ4 электродвигатель </w:t>
            </w:r>
            <w:r w:rsidRPr="00C832D8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5А225 М4У3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9.17</w:t>
            </w:r>
          </w:p>
        </w:tc>
        <w:tc>
          <w:tcPr>
            <w:tcW w:w="4253" w:type="dxa"/>
          </w:tcPr>
          <w:p w:rsidR="007B1D36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Тепловые сети с. </w:t>
            </w:r>
            <w:proofErr w:type="spell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Маминское</w:t>
            </w:r>
            <w:proofErr w:type="spellEnd"/>
          </w:p>
          <w:p w:rsidR="007B1D36" w:rsidRPr="00B731B9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протяженность - </w:t>
            </w: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5,38 км</w:t>
            </w:r>
          </w:p>
        </w:tc>
        <w:tc>
          <w:tcPr>
            <w:tcW w:w="2268" w:type="dxa"/>
          </w:tcPr>
          <w:p w:rsidR="007B1D36" w:rsidRPr="00214E2D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Транспортировка тепловой 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Распределительная тепловая сеть: 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мм протяженностью 330 м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80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2700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240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65 мм протяженностью 720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1160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мм протяженностью 150 м,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Pr="00984F6E" w:rsidRDefault="007B1D36" w:rsidP="00131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4F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4253" w:type="dxa"/>
          </w:tcPr>
          <w:p w:rsidR="007B1D36" w:rsidRPr="00C832D8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i w:val="0"/>
              </w:rPr>
              <w:t>с. Сосновское</w:t>
            </w:r>
          </w:p>
        </w:tc>
        <w:tc>
          <w:tcPr>
            <w:tcW w:w="2268" w:type="dxa"/>
          </w:tcPr>
          <w:p w:rsidR="007B1D36" w:rsidRPr="00214E2D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10.1.</w:t>
            </w:r>
          </w:p>
        </w:tc>
        <w:tc>
          <w:tcPr>
            <w:tcW w:w="4253" w:type="dxa"/>
          </w:tcPr>
          <w:p w:rsidR="007B1D36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Здание котельной </w:t>
            </w:r>
            <w:proofErr w:type="spellStart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с</w:t>
            </w:r>
            <w:proofErr w:type="gramStart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.С</w:t>
            </w:r>
            <w:proofErr w:type="gramEnd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основское</w:t>
            </w:r>
            <w:proofErr w:type="spellEnd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</w:t>
            </w:r>
          </w:p>
          <w:p w:rsidR="007B1D36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Адрес: РФ, Свердловская обл.</w:t>
            </w: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, Каменский р-н, с. Сосновское, ул</w:t>
            </w:r>
            <w:proofErr w:type="gramStart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.К</w:t>
            </w:r>
            <w:proofErr w:type="gramEnd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омсомольская,9, </w:t>
            </w:r>
          </w:p>
          <w:p w:rsidR="007B1D36" w:rsidRPr="00B731B9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общая площадь 180кв</w:t>
            </w:r>
            <w:proofErr w:type="gramStart"/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.м</w:t>
            </w:r>
            <w:proofErr w:type="gramEnd"/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котельного оборудования, подсобных помещений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10.2.</w:t>
            </w:r>
          </w:p>
        </w:tc>
        <w:tc>
          <w:tcPr>
            <w:tcW w:w="4253" w:type="dxa"/>
          </w:tcPr>
          <w:p w:rsidR="007B1D36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Труба дымовая </w:t>
            </w: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 30м диаметр 0,82м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годно к эксплуатации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10.3.</w:t>
            </w:r>
          </w:p>
        </w:tc>
        <w:tc>
          <w:tcPr>
            <w:tcW w:w="4253" w:type="dxa"/>
          </w:tcPr>
          <w:p w:rsidR="007B1D36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Труба дымовая Н 30 м диаметр 1,02 </w:t>
            </w:r>
            <w:r w:rsidRPr="00B731B9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м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Удаление из топки котла образующихся дымовых газов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10.4.</w:t>
            </w:r>
          </w:p>
        </w:tc>
        <w:tc>
          <w:tcPr>
            <w:tcW w:w="4253" w:type="dxa"/>
          </w:tcPr>
          <w:p w:rsidR="007B1D36" w:rsidRPr="003B498F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"КВСУ-0,5"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10.5.</w:t>
            </w:r>
          </w:p>
        </w:tc>
        <w:tc>
          <w:tcPr>
            <w:tcW w:w="4253" w:type="dxa"/>
          </w:tcPr>
          <w:p w:rsidR="007B1D36" w:rsidRPr="003B498F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"КВСУ-0,5"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10.6.</w:t>
            </w:r>
          </w:p>
        </w:tc>
        <w:tc>
          <w:tcPr>
            <w:tcW w:w="4253" w:type="dxa"/>
          </w:tcPr>
          <w:p w:rsidR="007B1D36" w:rsidRPr="003B498F" w:rsidRDefault="007B1D36" w:rsidP="00B731B9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"КВСУ-0,5"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10.7.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10.8.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10.9.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Котел "Энергия ЗМ"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Выработка тепловой энергии на нужды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4253" w:type="dxa"/>
          </w:tcPr>
          <w:p w:rsidR="007B1D36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ГРУ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</w:t>
            </w:r>
            <w:r w:rsidRPr="007D4540">
              <w:rPr>
                <w:rFonts w:ascii="Times New Roman" w:hAnsi="Times New Roman" w:cs="Times New Roman"/>
                <w:sz w:val="20"/>
                <w:szCs w:val="20"/>
              </w:rPr>
              <w:t xml:space="preserve"> давления газа и поддержания его в заданных пределах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в полной мере соответствует промышленной безопасности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Коммерческий узел учета газа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Измерение,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езультатов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1434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газа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конс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ольный                    К160/30</w:t>
            </w:r>
            <w:proofErr w:type="gramStart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С</w:t>
            </w:r>
            <w:proofErr w:type="gramEnd"/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УХЛ4 </w:t>
            </w: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э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лектродвигатель  </w:t>
            </w: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5 АМ180 М4У3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10.13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Насос сетевой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, </w:t>
            </w: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насос консольный                </w:t>
            </w: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         К160/30С электродвигатель </w:t>
            </w: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А</w:t>
            </w:r>
            <w:proofErr w:type="gramStart"/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S</w:t>
            </w:r>
            <w:proofErr w:type="gramEnd"/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1200L-4А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Обеспечивает циркуляцию воды в тепловой сети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4253" w:type="dxa"/>
          </w:tcPr>
          <w:p w:rsidR="007B1D36" w:rsidRPr="003B498F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Аппарат антинакипной </w:t>
            </w:r>
            <w:proofErr w:type="spellStart"/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Ду</w:t>
            </w:r>
            <w:proofErr w:type="spellEnd"/>
            <w:r w:rsidRPr="007D7281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 xml:space="preserve"> 200</w:t>
            </w:r>
          </w:p>
        </w:tc>
        <w:tc>
          <w:tcPr>
            <w:tcW w:w="2268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Антинакипная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стабилизационная обработка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>подпиточной</w:t>
            </w:r>
            <w:proofErr w:type="spellEnd"/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и внутрисетевой воды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системе</w:t>
            </w:r>
            <w:r w:rsidRPr="00696BF3">
              <w:rPr>
                <w:rFonts w:ascii="Times New Roman" w:hAnsi="Times New Roman" w:cs="Times New Roman"/>
                <w:sz w:val="20"/>
                <w:szCs w:val="20"/>
              </w:rPr>
              <w:t xml:space="preserve"> отопления</w:t>
            </w:r>
          </w:p>
        </w:tc>
        <w:tc>
          <w:tcPr>
            <w:tcW w:w="3260" w:type="dxa"/>
          </w:tcPr>
          <w:p w:rsidR="007B1D36" w:rsidRPr="006E6C68" w:rsidRDefault="007B1D36" w:rsidP="004E2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ограниченно-работоспособное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36" w:rsidTr="00787AAB">
        <w:tc>
          <w:tcPr>
            <w:tcW w:w="675" w:type="dxa"/>
          </w:tcPr>
          <w:p w:rsidR="007B1D36" w:rsidRDefault="007B1D36" w:rsidP="00984F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10.15</w:t>
            </w:r>
          </w:p>
        </w:tc>
        <w:tc>
          <w:tcPr>
            <w:tcW w:w="4253" w:type="dxa"/>
          </w:tcPr>
          <w:p w:rsidR="007B1D36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Тепловые сети с. Сосновское</w:t>
            </w:r>
          </w:p>
          <w:p w:rsidR="007B1D36" w:rsidRDefault="007B1D36" w:rsidP="003B498F">
            <w:pP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</w:pPr>
            <w:r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lastRenderedPageBreak/>
              <w:t xml:space="preserve">протяженность - </w:t>
            </w:r>
            <w:r w:rsidRPr="003B498F">
              <w:rPr>
                <w:rStyle w:val="ac"/>
                <w:rFonts w:ascii="Times New Roman" w:eastAsiaTheme="minorHAnsi" w:hAnsi="Times New Roman" w:cs="Times New Roman"/>
                <w:b w:val="0"/>
                <w:i w:val="0"/>
              </w:rPr>
              <w:t>2,18 км</w:t>
            </w:r>
          </w:p>
        </w:tc>
        <w:tc>
          <w:tcPr>
            <w:tcW w:w="2268" w:type="dxa"/>
          </w:tcPr>
          <w:p w:rsidR="007B1D36" w:rsidRPr="00AA67D1" w:rsidRDefault="007B1D36" w:rsidP="00131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Транспортировка тепловой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энергии до потребителя</w:t>
            </w:r>
          </w:p>
        </w:tc>
        <w:tc>
          <w:tcPr>
            <w:tcW w:w="3260" w:type="dxa"/>
          </w:tcPr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Распределительная тепловая сеть: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 мм протяженностью 1490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125 мм протяженностью 20 м,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 мм протяженностью 412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80 мм протяженностью 150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мм протяженностью 10 м, </w:t>
            </w:r>
          </w:p>
          <w:p w:rsidR="007B1D36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мм протяженностью 100 м, </w:t>
            </w:r>
          </w:p>
          <w:p w:rsidR="007B1D36" w:rsidRPr="00787AAB" w:rsidRDefault="007B1D36" w:rsidP="00787A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двухтрубном исполнении, прокладка подземная,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безканальная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:rsidR="007B1D36" w:rsidRDefault="007B1D36" w:rsidP="00131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575E" w:rsidRPr="00DC575E" w:rsidRDefault="00DC575E" w:rsidP="00984F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C575E" w:rsidRPr="00DC575E" w:rsidSect="00AA67D1">
      <w:pgSz w:w="16838" w:h="11906" w:orient="landscape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110" w:rsidRDefault="00FB7110" w:rsidP="00AF6222">
      <w:pPr>
        <w:spacing w:after="0" w:line="240" w:lineRule="auto"/>
      </w:pPr>
      <w:r>
        <w:separator/>
      </w:r>
    </w:p>
  </w:endnote>
  <w:endnote w:type="continuationSeparator" w:id="0">
    <w:p w:rsidR="00FB7110" w:rsidRDefault="00FB7110" w:rsidP="00AF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110" w:rsidRDefault="00FB7110" w:rsidP="00AF6222">
      <w:pPr>
        <w:spacing w:after="0" w:line="240" w:lineRule="auto"/>
      </w:pPr>
      <w:r>
        <w:separator/>
      </w:r>
    </w:p>
  </w:footnote>
  <w:footnote w:type="continuationSeparator" w:id="0">
    <w:p w:rsidR="00FB7110" w:rsidRDefault="00FB7110" w:rsidP="00AF6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C69"/>
    <w:multiLevelType w:val="hybridMultilevel"/>
    <w:tmpl w:val="BAA61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7404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64E23"/>
    <w:multiLevelType w:val="hybridMultilevel"/>
    <w:tmpl w:val="8D903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C691F"/>
    <w:multiLevelType w:val="hybridMultilevel"/>
    <w:tmpl w:val="EA0EAC64"/>
    <w:lvl w:ilvl="0" w:tplc="78D621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526BE"/>
    <w:multiLevelType w:val="hybridMultilevel"/>
    <w:tmpl w:val="FB801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61D34"/>
    <w:multiLevelType w:val="hybridMultilevel"/>
    <w:tmpl w:val="1782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24170"/>
    <w:multiLevelType w:val="multilevel"/>
    <w:tmpl w:val="5358E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15A"/>
    <w:rsid w:val="00007F44"/>
    <w:rsid w:val="00020EDA"/>
    <w:rsid w:val="000513E7"/>
    <w:rsid w:val="0005520F"/>
    <w:rsid w:val="00067230"/>
    <w:rsid w:val="000A3601"/>
    <w:rsid w:val="000C4A12"/>
    <w:rsid w:val="000F2FEF"/>
    <w:rsid w:val="001010FC"/>
    <w:rsid w:val="001119C3"/>
    <w:rsid w:val="0012065B"/>
    <w:rsid w:val="001272F1"/>
    <w:rsid w:val="001314F5"/>
    <w:rsid w:val="001434ED"/>
    <w:rsid w:val="00150D07"/>
    <w:rsid w:val="00157BC8"/>
    <w:rsid w:val="00167BC9"/>
    <w:rsid w:val="0018397A"/>
    <w:rsid w:val="001C0185"/>
    <w:rsid w:val="001C2BC3"/>
    <w:rsid w:val="001D7463"/>
    <w:rsid w:val="001F27EB"/>
    <w:rsid w:val="00213F8F"/>
    <w:rsid w:val="00214E2D"/>
    <w:rsid w:val="00220B54"/>
    <w:rsid w:val="0023357B"/>
    <w:rsid w:val="00254261"/>
    <w:rsid w:val="0025749E"/>
    <w:rsid w:val="0026403E"/>
    <w:rsid w:val="0026418D"/>
    <w:rsid w:val="00266E6A"/>
    <w:rsid w:val="002E6A45"/>
    <w:rsid w:val="0030383D"/>
    <w:rsid w:val="003313FF"/>
    <w:rsid w:val="00344F81"/>
    <w:rsid w:val="003522B6"/>
    <w:rsid w:val="003737A6"/>
    <w:rsid w:val="0038407A"/>
    <w:rsid w:val="003867CD"/>
    <w:rsid w:val="003B498F"/>
    <w:rsid w:val="003F7A3E"/>
    <w:rsid w:val="00405171"/>
    <w:rsid w:val="0042039D"/>
    <w:rsid w:val="00460356"/>
    <w:rsid w:val="004C041A"/>
    <w:rsid w:val="004E23F1"/>
    <w:rsid w:val="00506DBF"/>
    <w:rsid w:val="0050795B"/>
    <w:rsid w:val="00513853"/>
    <w:rsid w:val="00526FBA"/>
    <w:rsid w:val="00580245"/>
    <w:rsid w:val="005823C7"/>
    <w:rsid w:val="0058715A"/>
    <w:rsid w:val="00591A47"/>
    <w:rsid w:val="005B31B2"/>
    <w:rsid w:val="006478F5"/>
    <w:rsid w:val="006957E8"/>
    <w:rsid w:val="00696BF3"/>
    <w:rsid w:val="006B7A07"/>
    <w:rsid w:val="006F347F"/>
    <w:rsid w:val="00727C72"/>
    <w:rsid w:val="00734038"/>
    <w:rsid w:val="00741C34"/>
    <w:rsid w:val="007438F9"/>
    <w:rsid w:val="007572BE"/>
    <w:rsid w:val="00787AAB"/>
    <w:rsid w:val="007940F5"/>
    <w:rsid w:val="007953DB"/>
    <w:rsid w:val="007B1D36"/>
    <w:rsid w:val="007D4540"/>
    <w:rsid w:val="007D5601"/>
    <w:rsid w:val="007D7281"/>
    <w:rsid w:val="007E6214"/>
    <w:rsid w:val="00832B6E"/>
    <w:rsid w:val="00842412"/>
    <w:rsid w:val="00887642"/>
    <w:rsid w:val="00892B36"/>
    <w:rsid w:val="008D7E4C"/>
    <w:rsid w:val="00972D0E"/>
    <w:rsid w:val="00984F6E"/>
    <w:rsid w:val="00991E26"/>
    <w:rsid w:val="009A3C01"/>
    <w:rsid w:val="00A05895"/>
    <w:rsid w:val="00A150E0"/>
    <w:rsid w:val="00A6745B"/>
    <w:rsid w:val="00A8516D"/>
    <w:rsid w:val="00AA0115"/>
    <w:rsid w:val="00AA67D1"/>
    <w:rsid w:val="00AB2112"/>
    <w:rsid w:val="00AB3D33"/>
    <w:rsid w:val="00AD5309"/>
    <w:rsid w:val="00AE1024"/>
    <w:rsid w:val="00AF4628"/>
    <w:rsid w:val="00AF6222"/>
    <w:rsid w:val="00B455B9"/>
    <w:rsid w:val="00B731B9"/>
    <w:rsid w:val="00BA0DC8"/>
    <w:rsid w:val="00BE1839"/>
    <w:rsid w:val="00BE4909"/>
    <w:rsid w:val="00C27EE5"/>
    <w:rsid w:val="00C45DA0"/>
    <w:rsid w:val="00C60F0F"/>
    <w:rsid w:val="00C832D8"/>
    <w:rsid w:val="00CA2BC2"/>
    <w:rsid w:val="00CA3074"/>
    <w:rsid w:val="00D15E0F"/>
    <w:rsid w:val="00D3319D"/>
    <w:rsid w:val="00D851CC"/>
    <w:rsid w:val="00DC575E"/>
    <w:rsid w:val="00DF338F"/>
    <w:rsid w:val="00DF6D77"/>
    <w:rsid w:val="00E22273"/>
    <w:rsid w:val="00E53F98"/>
    <w:rsid w:val="00E703A8"/>
    <w:rsid w:val="00E7278C"/>
    <w:rsid w:val="00E96614"/>
    <w:rsid w:val="00EB2988"/>
    <w:rsid w:val="00EF3144"/>
    <w:rsid w:val="00EF6173"/>
    <w:rsid w:val="00F22C00"/>
    <w:rsid w:val="00F4544E"/>
    <w:rsid w:val="00F54CFC"/>
    <w:rsid w:val="00FB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222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222"/>
    <w:rPr>
      <w:rFonts w:asciiTheme="minorHAnsi" w:hAnsiTheme="minorHAnsi" w:cstheme="minorBidi"/>
      <w:sz w:val="22"/>
    </w:rPr>
  </w:style>
  <w:style w:type="paragraph" w:styleId="aa">
    <w:name w:val="Normal (Web)"/>
    <w:basedOn w:val="a"/>
    <w:uiPriority w:val="99"/>
    <w:semiHidden/>
    <w:unhideWhenUsed/>
    <w:rsid w:val="00DF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F22C00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ac">
    <w:name w:val="Основной текст + Не полужирный;Не курсив"/>
    <w:basedOn w:val="ab"/>
    <w:rsid w:val="00F22C00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F22C00"/>
    <w:pPr>
      <w:widowControl w:val="0"/>
      <w:shd w:val="clear" w:color="auto" w:fill="FFFFFF"/>
      <w:spacing w:before="300" w:after="0" w:line="252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d">
    <w:name w:val="Подпись к картинке_"/>
    <w:basedOn w:val="a0"/>
    <w:link w:val="ae"/>
    <w:rsid w:val="00506DBF"/>
    <w:rPr>
      <w:rFonts w:eastAsia="Times New Roman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506D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4E23F1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B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CC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1C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851C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6222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AF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6222"/>
    <w:rPr>
      <w:rFonts w:asciiTheme="minorHAnsi" w:hAnsiTheme="minorHAnsi" w:cstheme="minorBidi"/>
      <w:sz w:val="22"/>
    </w:rPr>
  </w:style>
  <w:style w:type="paragraph" w:styleId="aa">
    <w:name w:val="Normal (Web)"/>
    <w:basedOn w:val="a"/>
    <w:uiPriority w:val="99"/>
    <w:semiHidden/>
    <w:unhideWhenUsed/>
    <w:rsid w:val="00DF6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F22C00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ac">
    <w:name w:val="Основной текст + Не полужирный;Не курсив"/>
    <w:basedOn w:val="ab"/>
    <w:rsid w:val="00F22C00"/>
    <w:rPr>
      <w:rFonts w:eastAsia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F22C00"/>
    <w:pPr>
      <w:widowControl w:val="0"/>
      <w:shd w:val="clear" w:color="auto" w:fill="FFFFFF"/>
      <w:spacing w:before="300" w:after="0" w:line="252" w:lineRule="exact"/>
      <w:ind w:firstLine="66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ad">
    <w:name w:val="Подпись к картинке_"/>
    <w:basedOn w:val="a0"/>
    <w:link w:val="ae"/>
    <w:rsid w:val="00506DBF"/>
    <w:rPr>
      <w:rFonts w:eastAsia="Times New Roman"/>
      <w:sz w:val="20"/>
      <w:szCs w:val="2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506D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4">
    <w:name w:val="FR4"/>
    <w:rsid w:val="004E23F1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sz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AB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B2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A2%D0%B5%D0%BF%D0%BB%D0%BE%D0%BD%D0%BE%D1%81%D0%B8%D1%82%D0%B5%D0%BB%D1%8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A2%D0%B5%D0%BF%D0%BB%D0%BE%D0%BD%D0%BE%D1%81%D0%B8%D1%82%D0%B5%D0%BB%D1%8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2%D0%B5%D0%BF%D0%BB%D0%BE%D0%BD%D0%BE%D1%81%D0%B8%D1%82%D0%B5%D0%BB%D1%8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2%D0%B5%D0%BF%D0%BB%D0%BE%D0%BD%D0%BE%D1%81%D0%B8%D1%82%D0%B5%D0%BB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A2%D0%B5%D0%BF%D0%BB%D0%BE%D0%BD%D0%BE%D1%81%D0%B8%D1%82%D0%B5%D0%BB%D1%8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F6EF7-AD13-46BD-BBBA-023F0564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5382</Words>
  <Characters>30678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Irina</cp:lastModifiedBy>
  <cp:revision>4</cp:revision>
  <cp:lastPrinted>2017-01-31T10:26:00Z</cp:lastPrinted>
  <dcterms:created xsi:type="dcterms:W3CDTF">2017-01-30T09:35:00Z</dcterms:created>
  <dcterms:modified xsi:type="dcterms:W3CDTF">2017-01-31T10:27:00Z</dcterms:modified>
</cp:coreProperties>
</file>